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F3D7DF" w14:textId="77777777" w:rsidR="00AB13DE" w:rsidRPr="00AB13DE" w:rsidRDefault="00AB13DE" w:rsidP="00AB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D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7216" behindDoc="1" locked="0" layoutInCell="1" allowOverlap="1" wp14:anchorId="523DE649" wp14:editId="2BB8720F">
            <wp:simplePos x="0" y="0"/>
            <wp:positionH relativeFrom="column">
              <wp:posOffset>929640</wp:posOffset>
            </wp:positionH>
            <wp:positionV relativeFrom="paragraph">
              <wp:posOffset>-367665</wp:posOffset>
            </wp:positionV>
            <wp:extent cx="1257300" cy="819150"/>
            <wp:effectExtent l="38100" t="0" r="19050" b="0"/>
            <wp:wrapSquare wrapText="bothSides"/>
            <wp:docPr id="6" name="Рисунок 28" descr="OD_new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D_new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EAD4A0B" w14:textId="77777777" w:rsidR="00AB13DE" w:rsidRPr="00AB13DE" w:rsidRDefault="00AB13DE" w:rsidP="00AB13D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E8580" w14:textId="77777777" w:rsidR="00AB13DE" w:rsidRPr="00AB13DE" w:rsidRDefault="00AB13DE" w:rsidP="00AB13D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5462EE" w14:textId="77777777" w:rsidR="00FE679B" w:rsidRDefault="00FB5C5B" w:rsidP="00FE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 w14:anchorId="5DFC86BC">
          <v:shapetype id="_x0000_t202" coordsize="21600,21600" o:spt="202" path="m0,0l0,21600,21600,21600,21600,0xe">
            <v:stroke joinstyle="miter"/>
            <v:path gradientshapeok="t" o:connecttype="rect"/>
          </v:shapetype>
          <v:shape id="Поле 7" o:spid="_x0000_s1026" type="#_x0000_t202" style="position:absolute;left:0;text-align:left;margin-left:-12.3pt;margin-top:8.4pt;width:263.25pt;height:88.5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" stroked="f">
            <v:fill opacity="0"/>
            <v:textbox>
              <w:txbxContent>
                <w:p w14:paraId="3BC9B99B" w14:textId="77777777" w:rsidR="00AB13DE" w:rsidRPr="00C50DB5" w:rsidRDefault="00AB13DE" w:rsidP="00AB13DE">
                  <w:pPr>
                    <w:jc w:val="center"/>
                    <w:rPr>
                      <w:rStyle w:val="a4"/>
                      <w:color w:val="C00000"/>
                      <w:sz w:val="16"/>
                      <w:szCs w:val="16"/>
                    </w:rPr>
                  </w:pPr>
                  <w:r w:rsidRPr="00C50DB5">
                    <w:rPr>
                      <w:rStyle w:val="a4"/>
                      <w:color w:val="C00000"/>
                      <w:sz w:val="16"/>
                      <w:szCs w:val="16"/>
                    </w:rPr>
                    <w:t>САНКТ-ПЕТЕРБУРГСКОЕ</w:t>
                  </w:r>
                </w:p>
                <w:p w14:paraId="44E24AF2" w14:textId="77777777" w:rsidR="00AB13DE" w:rsidRPr="000E1C66" w:rsidRDefault="00AB13DE" w:rsidP="00AB13DE">
                  <w:pPr>
                    <w:jc w:val="center"/>
                    <w:rPr>
                      <w:rStyle w:val="a4"/>
                      <w:color w:val="C00000"/>
                      <w:sz w:val="16"/>
                    </w:rPr>
                  </w:pPr>
                  <w:r w:rsidRPr="000E1C66">
                    <w:rPr>
                      <w:rStyle w:val="a4"/>
                      <w:color w:val="C00000"/>
                      <w:sz w:val="16"/>
                    </w:rPr>
                    <w:t>ОТДЕЛЕНИЕ ОБЩЕРОССИЙСКОЙ ОБЩЕСТВЕННОЙ ОРГАНИЗАЦИИ ПОДДЕРЖКИ ПРЕЗИДЕНТСКИХ ИНИЦИАТИВ</w:t>
                  </w:r>
                </w:p>
                <w:p w14:paraId="38620560" w14:textId="77777777" w:rsidR="00AB13DE" w:rsidRPr="00171D77" w:rsidRDefault="00AB13DE" w:rsidP="00AB13DE">
                  <w:pPr>
                    <w:jc w:val="center"/>
                    <w:rPr>
                      <w:rStyle w:val="a4"/>
                      <w:color w:val="C00000"/>
                      <w:sz w:val="18"/>
                    </w:rPr>
                  </w:pPr>
                  <w:r w:rsidRPr="000E1C66">
                    <w:rPr>
                      <w:rStyle w:val="a4"/>
                      <w:color w:val="C00000"/>
                      <w:sz w:val="16"/>
                    </w:rPr>
                    <w:t xml:space="preserve">В ОБЛАСТИ  ЗДОРОВЬЕСБЕРЕЖЕНИЯ НАЦИИ </w:t>
                  </w:r>
                  <w:r w:rsidRPr="00171D77">
                    <w:rPr>
                      <w:rStyle w:val="a4"/>
                      <w:color w:val="C00000"/>
                      <w:sz w:val="18"/>
                    </w:rPr>
                    <w:t>"</w:t>
                  </w:r>
                  <w:r w:rsidRPr="00171D77">
                    <w:rPr>
                      <w:rStyle w:val="a4"/>
                      <w:color w:val="C00000"/>
                      <w:sz w:val="16"/>
                    </w:rPr>
                    <w:t>ОБЩЕЕ ДЕЛО</w:t>
                  </w:r>
                  <w:r w:rsidRPr="00171D77">
                    <w:rPr>
                      <w:rStyle w:val="a4"/>
                      <w:color w:val="C00000"/>
                      <w:sz w:val="18"/>
                    </w:rPr>
                    <w:t>"</w:t>
                  </w:r>
                </w:p>
                <w:p w14:paraId="2374F716" w14:textId="77777777" w:rsidR="00AB13DE" w:rsidRDefault="00AB13DE" w:rsidP="00AB13DE">
                  <w:pPr>
                    <w:jc w:val="right"/>
                    <w:rPr>
                      <w:rStyle w:val="a4"/>
                      <w:color w:val="C00000"/>
                      <w:sz w:val="14"/>
                    </w:rPr>
                  </w:pPr>
                </w:p>
                <w:p w14:paraId="5937DE35" w14:textId="77777777" w:rsidR="00AB13DE" w:rsidRPr="000E1C66" w:rsidRDefault="00AB13DE" w:rsidP="00AB13DE">
                  <w:pPr>
                    <w:jc w:val="center"/>
                    <w:rPr>
                      <w:rStyle w:val="a4"/>
                      <w:color w:val="C00000"/>
                      <w:sz w:val="14"/>
                    </w:rPr>
                  </w:pPr>
                  <w:r w:rsidRPr="000E1C66">
                    <w:rPr>
                      <w:rStyle w:val="a4"/>
                      <w:color w:val="C00000"/>
                      <w:sz w:val="14"/>
                    </w:rPr>
                    <w:t>194044</w:t>
                  </w:r>
                  <w:r>
                    <w:rPr>
                      <w:rStyle w:val="a4"/>
                      <w:color w:val="C00000"/>
                      <w:sz w:val="14"/>
                    </w:rPr>
                    <w:t xml:space="preserve">, </w:t>
                  </w:r>
                  <w:r w:rsidRPr="000E1C66">
                    <w:rPr>
                      <w:rStyle w:val="a4"/>
                      <w:color w:val="C00000"/>
                      <w:sz w:val="14"/>
                    </w:rPr>
                    <w:t>САНКТ-ПЕТЕРБУРГ,</w:t>
                  </w:r>
                </w:p>
                <w:p w14:paraId="4F548194" w14:textId="77777777" w:rsidR="00AB13DE" w:rsidRDefault="00AB13DE" w:rsidP="00AB13DE">
                  <w:pPr>
                    <w:jc w:val="center"/>
                    <w:rPr>
                      <w:rStyle w:val="a4"/>
                      <w:color w:val="C00000"/>
                      <w:sz w:val="14"/>
                    </w:rPr>
                  </w:pPr>
                  <w:r w:rsidRPr="000E1C66">
                    <w:rPr>
                      <w:rStyle w:val="a4"/>
                      <w:color w:val="C00000"/>
                      <w:sz w:val="14"/>
                    </w:rPr>
                    <w:t>БОЛЬШОЙ САМПСОНИЕВСКИЙ ПРОСПЕКТ Д. 28</w:t>
                  </w:r>
                </w:p>
                <w:p w14:paraId="77FBDAF0" w14:textId="77777777" w:rsidR="00AB13DE" w:rsidRDefault="00FB5C5B" w:rsidP="00AB13DE">
                  <w:pPr>
                    <w:shd w:val="clear" w:color="auto" w:fill="FFFFFF"/>
                    <w:jc w:val="center"/>
                    <w:rPr>
                      <w:rStyle w:val="a4"/>
                      <w:color w:val="C00000"/>
                      <w:sz w:val="14"/>
                      <w:szCs w:val="14"/>
                    </w:rPr>
                  </w:pPr>
                  <w:hyperlink r:id="rId7" w:history="1">
                    <w:r w:rsidR="00AB13DE" w:rsidRPr="00E031C2">
                      <w:rPr>
                        <w:rStyle w:val="a3"/>
                        <w:sz w:val="16"/>
                        <w:szCs w:val="16"/>
                        <w:lang w:val="en-US"/>
                      </w:rPr>
                      <w:t>spb</w:t>
                    </w:r>
                    <w:r w:rsidR="00AB13DE" w:rsidRPr="00E031C2">
                      <w:rPr>
                        <w:rStyle w:val="a3"/>
                        <w:sz w:val="16"/>
                        <w:szCs w:val="16"/>
                      </w:rPr>
                      <w:t>@</w:t>
                    </w:r>
                    <w:r w:rsidR="00AB13DE" w:rsidRPr="00E031C2">
                      <w:rPr>
                        <w:rStyle w:val="a3"/>
                        <w:sz w:val="16"/>
                        <w:szCs w:val="16"/>
                        <w:lang w:val="en-US"/>
                      </w:rPr>
                      <w:t>obshee</w:t>
                    </w:r>
                    <w:r w:rsidR="00AB13DE" w:rsidRPr="00E031C2">
                      <w:rPr>
                        <w:rStyle w:val="a3"/>
                        <w:sz w:val="16"/>
                        <w:szCs w:val="16"/>
                      </w:rPr>
                      <w:t>-</w:t>
                    </w:r>
                    <w:r w:rsidR="00AB13DE" w:rsidRPr="00E031C2">
                      <w:rPr>
                        <w:rStyle w:val="a3"/>
                        <w:sz w:val="16"/>
                        <w:szCs w:val="16"/>
                        <w:lang w:val="en-US"/>
                      </w:rPr>
                      <w:t>delo</w:t>
                    </w:r>
                    <w:r w:rsidR="00AB13DE" w:rsidRPr="00E031C2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="00AB13DE" w:rsidRPr="00E031C2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="00AB13DE">
                    <w:rPr>
                      <w:rStyle w:val="a4"/>
                      <w:color w:val="C00000"/>
                      <w:sz w:val="14"/>
                      <w:szCs w:val="14"/>
                    </w:rPr>
                    <w:t xml:space="preserve">, </w:t>
                  </w:r>
                  <w:r w:rsidR="00AB13DE" w:rsidRPr="00E6245F">
                    <w:rPr>
                      <w:rStyle w:val="a4"/>
                      <w:color w:val="C00000"/>
                      <w:sz w:val="14"/>
                      <w:szCs w:val="14"/>
                    </w:rPr>
                    <w:t>(812)928-31-08 / (812)928-51-08</w:t>
                  </w:r>
                </w:p>
                <w:p w14:paraId="140B10AB" w14:textId="77777777" w:rsidR="00AB13DE" w:rsidRDefault="00FE679B" w:rsidP="00AB13DE">
                  <w:pPr>
                    <w:shd w:val="clear" w:color="auto" w:fill="FFFFFF"/>
                    <w:jc w:val="center"/>
                    <w:rPr>
                      <w:rStyle w:val="a4"/>
                      <w:color w:val="C00000"/>
                      <w:sz w:val="14"/>
                      <w:szCs w:val="14"/>
                    </w:rPr>
                  </w:pPr>
                  <w:r>
                    <w:fldChar w:fldCharType="begin"/>
                  </w:r>
                  <w:r>
                    <w:instrText xml:space="preserve"> HYPERLINK "http://xn--90agbbab4antcgbn5a1i.xn--p1ai/" \t "_blank" </w:instrText>
                  </w:r>
                  <w:r>
                    <w:fldChar w:fldCharType="separate"/>
                  </w:r>
                  <w:r w:rsidR="00AB13DE" w:rsidRPr="00C50DB5">
                    <w:rPr>
                      <w:rStyle w:val="a4"/>
                      <w:color w:val="0070C0"/>
                      <w:sz w:val="14"/>
                      <w:szCs w:val="14"/>
                      <w:u w:val="single"/>
                    </w:rPr>
                    <w:t>HTTP://ПРОЕКТОБЩЕЕДЕЛО.РФ</w:t>
                  </w:r>
                  <w:r>
                    <w:rPr>
                      <w:rStyle w:val="a4"/>
                      <w:color w:val="0070C0"/>
                      <w:sz w:val="14"/>
                      <w:szCs w:val="14"/>
                      <w:u w:val="single"/>
                    </w:rPr>
                    <w:fldChar w:fldCharType="end"/>
                  </w:r>
                  <w:r w:rsidR="00AB13DE">
                    <w:rPr>
                      <w:rStyle w:val="a4"/>
                      <w:color w:val="0070C0"/>
                      <w:sz w:val="14"/>
                      <w:szCs w:val="14"/>
                      <w:u w:val="single"/>
                    </w:rPr>
                    <w:t xml:space="preserve">, </w:t>
                  </w:r>
                </w:p>
                <w:p w14:paraId="078B1DC2" w14:textId="77777777" w:rsidR="00AB13DE" w:rsidRPr="000E1C66" w:rsidRDefault="00AB13DE" w:rsidP="00AB13DE">
                  <w:pPr>
                    <w:shd w:val="clear" w:color="auto" w:fill="FFFFFF"/>
                    <w:jc w:val="center"/>
                    <w:rPr>
                      <w:rStyle w:val="a4"/>
                      <w:color w:val="C00000"/>
                      <w:sz w:val="14"/>
                    </w:rPr>
                  </w:pPr>
                  <w:r>
                    <w:rPr>
                      <w:rStyle w:val="a4"/>
                      <w:color w:val="C00000"/>
                      <w:sz w:val="14"/>
                    </w:rPr>
                    <w:t xml:space="preserve">ОГРН 1127799010624 ИНН 7721490700 </w:t>
                  </w:r>
                  <w:r w:rsidRPr="000E1C66">
                    <w:rPr>
                      <w:rStyle w:val="a4"/>
                      <w:color w:val="C00000"/>
                      <w:sz w:val="14"/>
                    </w:rPr>
                    <w:t>КПП772101001</w:t>
                  </w:r>
                </w:p>
                <w:p w14:paraId="7F014056" w14:textId="77777777" w:rsidR="00AB13DE" w:rsidRDefault="00AB13DE" w:rsidP="00AB13DE">
                  <w:pPr>
                    <w:shd w:val="clear" w:color="auto" w:fill="FFFFFF"/>
                    <w:jc w:val="right"/>
                    <w:rPr>
                      <w:rStyle w:val="a4"/>
                      <w:sz w:val="14"/>
                    </w:rPr>
                  </w:pPr>
                </w:p>
              </w:txbxContent>
            </v:textbox>
            <w10:wrap type="tight"/>
          </v:shape>
        </w:pict>
      </w:r>
      <w:r w:rsidR="00DE7A5A" w:rsidRPr="00DE7A5A">
        <w:rPr>
          <w:b/>
        </w:rPr>
        <w:t>Результаты работы</w:t>
      </w:r>
    </w:p>
    <w:p w14:paraId="3B641FB9" w14:textId="77777777" w:rsidR="00FE679B" w:rsidRDefault="00DE7A5A" w:rsidP="00FE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b/>
        </w:rPr>
      </w:pPr>
      <w:r w:rsidRPr="00DE7A5A">
        <w:rPr>
          <w:b/>
        </w:rPr>
        <w:t>Санкт - Петербургского отделения</w:t>
      </w:r>
    </w:p>
    <w:p w14:paraId="0B21DF31" w14:textId="77777777" w:rsidR="00FE679B" w:rsidRDefault="00DE7A5A" w:rsidP="00FE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b/>
        </w:rPr>
      </w:pPr>
      <w:r w:rsidRPr="00DE7A5A">
        <w:rPr>
          <w:b/>
        </w:rPr>
        <w:t>ОО «Общее дело» за период</w:t>
      </w:r>
    </w:p>
    <w:p w14:paraId="2D7C0C41" w14:textId="77777777" w:rsidR="00FE679B" w:rsidRDefault="00DE7A5A" w:rsidP="00FE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b/>
        </w:rPr>
      </w:pPr>
      <w:r w:rsidRPr="00DE7A5A">
        <w:rPr>
          <w:b/>
        </w:rPr>
        <w:t>с  1 сентября 2016г.</w:t>
      </w:r>
    </w:p>
    <w:p w14:paraId="0AEEEEF6" w14:textId="77777777" w:rsidR="00DE7A5A" w:rsidRPr="00FE679B" w:rsidRDefault="00DE7A5A" w:rsidP="00FE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eastAsia="Times New Roman" w:cstheme="minorHAnsi"/>
          <w:bCs/>
          <w:color w:val="000000" w:themeColor="text1"/>
          <w:sz w:val="21"/>
          <w:szCs w:val="21"/>
          <w:lang w:eastAsia="ru-RU"/>
        </w:rPr>
      </w:pPr>
      <w:r w:rsidRPr="00DE7A5A">
        <w:rPr>
          <w:b/>
        </w:rPr>
        <w:t>по 31 мая  2017г. (т.е. за 9 месяцев).</w:t>
      </w:r>
    </w:p>
    <w:p w14:paraId="0B520293" w14:textId="77777777" w:rsidR="00FE679B" w:rsidRDefault="00DE7A5A" w:rsidP="00FE679B">
      <w:pPr>
        <w:jc w:val="center"/>
      </w:pPr>
      <w:r>
        <w:br/>
      </w:r>
    </w:p>
    <w:p w14:paraId="64398583" w14:textId="77777777" w:rsidR="00FE679B" w:rsidRDefault="00FE679B" w:rsidP="00FE679B">
      <w:pPr>
        <w:jc w:val="center"/>
      </w:pPr>
      <w:r>
        <w:t>Отчет</w:t>
      </w:r>
    </w:p>
    <w:p w14:paraId="0DC3D0B4" w14:textId="77777777" w:rsidR="00FE679B" w:rsidRDefault="00DE7A5A" w:rsidP="00FE679B">
      <w:pPr>
        <w:ind w:firstLine="708"/>
        <w:jc w:val="both"/>
      </w:pPr>
      <w:r>
        <w:t>Благодаря содействию представителей органов власти и образовательных организаций, иных организаций и просто неравнодушных людей Санкт – Петербургское  отделение общероссийской общественной организации поддержки президентских инициатив в области здоровьесбережения нации «Общее дело» за период с 1 сентября  2016г. по 31 мая 2017 г. достигло результатов, перечисленных ниже.</w:t>
      </w:r>
    </w:p>
    <w:p w14:paraId="2C2A4243" w14:textId="77777777" w:rsidR="00DE7A5A" w:rsidRDefault="00DE7A5A" w:rsidP="00FE679B">
      <w:pPr>
        <w:ind w:firstLine="708"/>
        <w:jc w:val="both"/>
      </w:pPr>
      <w:r>
        <w:t xml:space="preserve">Было </w:t>
      </w:r>
      <w:r w:rsidR="00FE679B">
        <w:t>про</w:t>
      </w:r>
      <w:r>
        <w:t>делано:</w:t>
      </w:r>
    </w:p>
    <w:p w14:paraId="6C3CD902" w14:textId="77777777" w:rsidR="00DE7A5A" w:rsidRDefault="00DE7A5A" w:rsidP="00DE7A5A">
      <w:pPr>
        <w:jc w:val="both"/>
      </w:pPr>
      <w:r>
        <w:t xml:space="preserve">1) Просветительской деятельностью  Санкт – Петербургского  отделения ОО «Общее дело» охвачено </w:t>
      </w:r>
      <w:r w:rsidR="00FE679B">
        <w:t>свыше</w:t>
      </w:r>
      <w:r>
        <w:t xml:space="preserve"> 100 организаций. </w:t>
      </w:r>
    </w:p>
    <w:p w14:paraId="755E054E" w14:textId="701A422D" w:rsidR="00DE7A5A" w:rsidRDefault="00DE7A5A" w:rsidP="00DE7A5A">
      <w:r>
        <w:t>2) О</w:t>
      </w:r>
      <w:r w:rsidR="00157C56">
        <w:t>тделением проведено свыше  577</w:t>
      </w:r>
      <w:r>
        <w:t xml:space="preserve"> мероприятий (преимущественно на территории Санкт-Петербурга и Ленинградской области). </w:t>
      </w:r>
      <w:r>
        <w:br/>
        <w:t xml:space="preserve">Из них: </w:t>
      </w:r>
    </w:p>
    <w:p w14:paraId="32FE6A9C" w14:textId="6D20AB36" w:rsidR="00DE7A5A" w:rsidRDefault="00DE7A5A" w:rsidP="00DE7A5A">
      <w:pPr>
        <w:jc w:val="both"/>
      </w:pPr>
      <w:r>
        <w:sym w:font="Symbol" w:char="F0D8"/>
      </w:r>
      <w:r w:rsidR="00157C56">
        <w:t xml:space="preserve"> в 2016г. (4 месяца)  – 192 мероприятия</w:t>
      </w:r>
    </w:p>
    <w:p w14:paraId="654CC474" w14:textId="77777777" w:rsidR="00DE7A5A" w:rsidRDefault="00DE7A5A" w:rsidP="00DE7A5A">
      <w:pPr>
        <w:jc w:val="both"/>
      </w:pPr>
      <w:r w:rsidRPr="005D3F32">
        <w:sym w:font="Symbol" w:char="F0D8"/>
      </w:r>
      <w:r w:rsidRPr="005D3F32">
        <w:t xml:space="preserve"> в 2017г. (6 месяцев) – 385 мероприятий</w:t>
      </w:r>
      <w:r>
        <w:t xml:space="preserve"> </w:t>
      </w:r>
    </w:p>
    <w:p w14:paraId="4D19718D" w14:textId="6D9E9C39" w:rsidR="00DE7A5A" w:rsidRDefault="00DE7A5A" w:rsidP="00DE7A5A">
      <w:pPr>
        <w:jc w:val="both"/>
      </w:pPr>
      <w:r>
        <w:t>Среди проведенных мероприятий: интерактивные образовательные программы для школьников и студентов; методические семинары для специалистов по работе с детьми и молодежью, направленные на развитие их навыков применения материалов ОО «Общее дело» и навыков проведения уроков трезвости и здоровья; родительские собрания; презентации деятельности ОО «Общее дело» для представителей власти, директоров школ, социальных педагогов, учителей. Проведение просветительской работы в воинских частях города  Санкт – Петербурга и т.д.</w:t>
      </w:r>
      <w:r>
        <w:br/>
      </w:r>
      <w:r>
        <w:br/>
        <w:t>3) За период с 1 сентября  2016г. по 30 июня  2017г. участниками мероприятий в рамках деятельности ОО «Общее дело» стали порядка  20 000 человек.</w:t>
      </w:r>
    </w:p>
    <w:p w14:paraId="64261F23" w14:textId="71B9319C" w:rsidR="00DE7A5A" w:rsidRPr="0061715B" w:rsidRDefault="00DE7A5A" w:rsidP="00DE7A5A">
      <w:pPr>
        <w:jc w:val="both"/>
      </w:pPr>
      <w:r w:rsidRPr="009005FF">
        <w:t>4) Безвозмездно были переданы 300 методических информационных материалов  ОО «Общее дело» в городе Санкт-Петербурга и Лен.</w:t>
      </w:r>
      <w:r w:rsidR="00157C56">
        <w:t xml:space="preserve"> О</w:t>
      </w:r>
      <w:r w:rsidRPr="009005FF">
        <w:t>бласти. Среди них школы, колледжи, техникумы, детские лагеря, отделы по делам молодежи в муниципальных образованиях СПб, общественные организации, воинские части  г.СПб,  и другие организации.</w:t>
      </w:r>
      <w:r w:rsidRPr="0061715B">
        <w:t xml:space="preserve"> </w:t>
      </w:r>
    </w:p>
    <w:p w14:paraId="258577A7" w14:textId="77777777" w:rsidR="00DE7A5A" w:rsidRDefault="00DE7A5A" w:rsidP="00DE7A5A">
      <w:pPr>
        <w:jc w:val="both"/>
      </w:pPr>
      <w:r>
        <w:t>5) Представителям коллективов, а также участникам мероприятий было передано для личного изучения и самостоятельной работы по организации просветительских мероприятий по теме ЗОЖ:</w:t>
      </w:r>
    </w:p>
    <w:p w14:paraId="0C4C17C4" w14:textId="77777777" w:rsidR="00DE7A5A" w:rsidRDefault="00DE7A5A" w:rsidP="00DE7A5A">
      <w:pPr>
        <w:jc w:val="both"/>
      </w:pPr>
      <w:r>
        <w:rPr>
          <w:lang w:val="en-US"/>
        </w:rPr>
        <w:t>a</w:t>
      </w:r>
      <w:r>
        <w:t xml:space="preserve">) Свыше   6 500 одинарных DVD-дисков с фильмами ОО «Общее дело»; </w:t>
      </w:r>
    </w:p>
    <w:p w14:paraId="5E38625D" w14:textId="77777777" w:rsidR="00DE7A5A" w:rsidRDefault="00DE7A5A" w:rsidP="00DE7A5A">
      <w:pPr>
        <w:jc w:val="both"/>
      </w:pPr>
      <w:r>
        <w:lastRenderedPageBreak/>
        <w:t xml:space="preserve">с) Деятельность представителей Санкт-Петербургского  отделения ОО «Общее дело» было освещено  телеканалом  РЕН  ТВ . В сюжете было рассказано об организации, ее миссии, и как стать ее участником. </w:t>
      </w:r>
    </w:p>
    <w:p w14:paraId="34227169" w14:textId="77777777" w:rsidR="00DE7A5A" w:rsidRDefault="00DE7A5A" w:rsidP="00DE7A5A">
      <w:pPr>
        <w:jc w:val="both"/>
      </w:pPr>
      <w:r w:rsidRPr="009005FF">
        <w:t>7) Получено 20 документов, отражающих положительную оценку деятельности СПб ООО «Общее дело» различными организациями, учреждениями (рецензии, грамоты, отзывы, благодарственные письма/обращения/приглашение к сотрудничеству):</w:t>
      </w:r>
    </w:p>
    <w:p w14:paraId="68B116F2" w14:textId="77777777" w:rsidR="00157C56" w:rsidRDefault="00DE7A5A" w:rsidP="00DE7A5A">
      <w:pPr>
        <w:jc w:val="both"/>
      </w:pPr>
      <w:r>
        <w:t>8) Количество человек участвующих в жизни организации:</w:t>
      </w:r>
    </w:p>
    <w:p w14:paraId="2865AB01" w14:textId="2537D781" w:rsidR="00DE7A5A" w:rsidRDefault="00DE7A5A" w:rsidP="00DE7A5A">
      <w:pPr>
        <w:jc w:val="both"/>
      </w:pPr>
      <w:r>
        <w:t>a) в 2016г. (4 месяца)  - 16 человек</w:t>
      </w:r>
    </w:p>
    <w:p w14:paraId="5F5E0161" w14:textId="77777777" w:rsidR="00DE7A5A" w:rsidRDefault="00DE7A5A" w:rsidP="00DE7A5A">
      <w:pPr>
        <w:jc w:val="both"/>
      </w:pPr>
      <w:r>
        <w:t>b) в 2017г. (6 месяцев) – 19 человека</w:t>
      </w:r>
    </w:p>
    <w:p w14:paraId="3467D309" w14:textId="77777777" w:rsidR="00DE7A5A" w:rsidRPr="0061715B" w:rsidRDefault="00DE7A5A" w:rsidP="00DE7A5A">
      <w:pPr>
        <w:jc w:val="both"/>
      </w:pPr>
      <w:r w:rsidRPr="0061715B">
        <w:t xml:space="preserve">9) </w:t>
      </w:r>
      <w:r>
        <w:t>И</w:t>
      </w:r>
      <w:r w:rsidRPr="0061715B">
        <w:t xml:space="preserve">дет работа с коммерческими организациями Российской Федерации, которые оказывают поддержку по различным направлениям: печать плакатов и методических пособий, выпуск </w:t>
      </w:r>
      <w:r w:rsidRPr="0061715B">
        <w:rPr>
          <w:lang w:val="en-US"/>
        </w:rPr>
        <w:t>DVD</w:t>
      </w:r>
      <w:r w:rsidRPr="0061715B">
        <w:t xml:space="preserve"> дисков с фильмами Общего дела. </w:t>
      </w:r>
    </w:p>
    <w:p w14:paraId="0E17D039" w14:textId="77777777" w:rsidR="00DE7A5A" w:rsidRDefault="00DE7A5A" w:rsidP="00DE7A5A">
      <w:pPr>
        <w:jc w:val="both"/>
      </w:pPr>
      <w:r>
        <w:t>10) Проходит регистрация Местного Санкт-Петербургского отделения организации.</w:t>
      </w:r>
      <w:r>
        <w:br/>
      </w:r>
      <w:r>
        <w:br/>
      </w:r>
      <w:r w:rsidRPr="008A7023">
        <w:t>11</w:t>
      </w:r>
      <w:r>
        <w:t>) Налажена регулярная фото съёмка</w:t>
      </w:r>
      <w:r w:rsidRPr="008A7023">
        <w:t>, ведется новостная лента, отчеты о мероприятиях выкладываются на Интернет-ресурсы ОО «Общее дело».</w:t>
      </w:r>
      <w:r>
        <w:t xml:space="preserve"> </w:t>
      </w:r>
      <w:r>
        <w:br/>
      </w:r>
      <w:r>
        <w:br/>
        <w:t>12) Разработаны графические макеты именных благодарственных грамот для сотрудников ОО «Общее дело», доброжелателей, помощников в развитии деятельности ОО «Общее дело».</w:t>
      </w:r>
      <w:r>
        <w:br/>
      </w:r>
      <w:r>
        <w:br/>
        <w:t>13) Наработан опыт подготовки документов различного типа в зависимости от целевой направленности взаимодействия СПб ООО «Общее дело» с различными, организациями, учреждениями и т.д.</w:t>
      </w:r>
    </w:p>
    <w:p w14:paraId="429BC6EA" w14:textId="5914D877" w:rsidR="00DE7A5A" w:rsidRDefault="00DE7A5A" w:rsidP="00DE7A5A">
      <w:pPr>
        <w:jc w:val="both"/>
      </w:pPr>
      <w:r>
        <w:t>14) В летний период  2017 года с 01 июн</w:t>
      </w:r>
      <w:r w:rsidR="00FB5C5B">
        <w:t>я по  30 июня было проведено  34 встречи</w:t>
      </w:r>
      <w:r>
        <w:t xml:space="preserve"> в детских летних лагерях  Ленинградской области. На сегодняшний день 15 детских лагерей,</w:t>
      </w:r>
      <w:r w:rsidR="00FB5C5B">
        <w:t xml:space="preserve"> в каждом лагере с первой </w:t>
      </w:r>
      <w:r>
        <w:t xml:space="preserve"> сменой. Количество посетивших занятие – свыше 1 500 человек. </w:t>
      </w:r>
    </w:p>
    <w:p w14:paraId="6D2ADF4A" w14:textId="77777777" w:rsidR="00DE7A5A" w:rsidRDefault="00DE7A5A" w:rsidP="00DE7A5A">
      <w:pPr>
        <w:jc w:val="both"/>
        <w:rPr>
          <w:rStyle w:val="currenttext"/>
        </w:rPr>
      </w:pPr>
      <w:r>
        <w:t xml:space="preserve">В период с 26 июня по 30 июня организация «Общее дело» участвовала на </w:t>
      </w:r>
      <w:r>
        <w:rPr>
          <w:rStyle w:val="currenttext"/>
        </w:rPr>
        <w:t>Молодежном образовательном форуме  Северо-Западного федерального округа «Ладога».  Было роздано 800 буклетов, 1 300 дисков, 1000 закладок. Материалы «Общего дела» направлены в сферу профессиональной деятельности активной молодежи Лен Области, для дальнейшего использования в своей работе. Форум представляли 18 регионов области со своими губернаторами.  От организаторов форума Ладога получены предложения увеличить участие общего дела на форуме 2018.</w:t>
      </w:r>
    </w:p>
    <w:p w14:paraId="20C50362" w14:textId="77777777" w:rsidR="00DE7A5A" w:rsidRDefault="00DE7A5A" w:rsidP="00DE7A5A">
      <w:pPr>
        <w:jc w:val="both"/>
        <w:rPr>
          <w:rStyle w:val="currenttext"/>
        </w:rPr>
      </w:pPr>
      <w:r>
        <w:rPr>
          <w:rStyle w:val="currenttext"/>
        </w:rPr>
        <w:t>15) Заключены соглашения с «Центром медицинской профилактики», на стадии подписания договор о сотрудничестве с Комитетом по образованию Лен.области. Заключены не менее 8 соглашений на постоянное сотрудничество с учебными учреждениями города.</w:t>
      </w:r>
    </w:p>
    <w:p w14:paraId="73EAF146" w14:textId="77777777" w:rsidR="00DE7A5A" w:rsidRDefault="00DE7A5A" w:rsidP="00DE7A5A">
      <w:pPr>
        <w:jc w:val="both"/>
        <w:rPr>
          <w:rStyle w:val="currenttext"/>
        </w:rPr>
      </w:pPr>
      <w:r>
        <w:rPr>
          <w:rStyle w:val="currenttext"/>
        </w:rPr>
        <w:t xml:space="preserve">16) Участие в конференции общероссийского движения школьников. </w:t>
      </w:r>
    </w:p>
    <w:p w14:paraId="17370098" w14:textId="16B861A7" w:rsidR="00FE679B" w:rsidRDefault="00DE7A5A" w:rsidP="00DE7A5A">
      <w:pPr>
        <w:jc w:val="both"/>
        <w:rPr>
          <w:rStyle w:val="currenttext"/>
        </w:rPr>
      </w:pPr>
      <w:r>
        <w:rPr>
          <w:rStyle w:val="currenttext"/>
        </w:rPr>
        <w:t>17) Участие в конференции с руководителями  средне</w:t>
      </w:r>
      <w:r w:rsidR="00157C56">
        <w:rPr>
          <w:rStyle w:val="currenttext"/>
        </w:rPr>
        <w:t xml:space="preserve"> </w:t>
      </w:r>
      <w:r>
        <w:rPr>
          <w:rStyle w:val="currenttext"/>
        </w:rPr>
        <w:t>-</w:t>
      </w:r>
      <w:r w:rsidR="00157C56">
        <w:rPr>
          <w:rStyle w:val="currenttext"/>
        </w:rPr>
        <w:t xml:space="preserve"> </w:t>
      </w:r>
      <w:r>
        <w:rPr>
          <w:rStyle w:val="currenttext"/>
        </w:rPr>
        <w:t xml:space="preserve">специальных учебных учреждений города. </w:t>
      </w:r>
    </w:p>
    <w:p w14:paraId="417696A6" w14:textId="77777777" w:rsidR="00AB46FA" w:rsidRDefault="00DE7A5A" w:rsidP="00DE7A5A">
      <w:pPr>
        <w:jc w:val="both"/>
        <w:rPr>
          <w:rStyle w:val="currenttext"/>
        </w:rPr>
      </w:pPr>
      <w:r>
        <w:rPr>
          <w:rStyle w:val="currenttext"/>
        </w:rPr>
        <w:t>18) Два  прямых эфира на радио Балтика.</w:t>
      </w:r>
    </w:p>
    <w:p w14:paraId="12EAF298" w14:textId="7D7E3405" w:rsidR="00DE7A5A" w:rsidRDefault="00DE7A5A" w:rsidP="00DE7A5A">
      <w:pPr>
        <w:jc w:val="both"/>
        <w:rPr>
          <w:rStyle w:val="currenttext"/>
        </w:rPr>
      </w:pPr>
      <w:r>
        <w:rPr>
          <w:rStyle w:val="currenttext"/>
        </w:rPr>
        <w:lastRenderedPageBreak/>
        <w:t>19) Репортаж на телевидение кировского района, на тему «Секрет манипуляции. Табак». Репортаж на телевидении выборгского района.</w:t>
      </w:r>
    </w:p>
    <w:p w14:paraId="5A696F7C" w14:textId="77777777" w:rsidR="00DE7A5A" w:rsidRDefault="00DE7A5A" w:rsidP="00DE7A5A">
      <w:pPr>
        <w:jc w:val="both"/>
        <w:rPr>
          <w:rStyle w:val="currenttext"/>
        </w:rPr>
      </w:pPr>
      <w:r>
        <w:rPr>
          <w:rStyle w:val="currenttext"/>
        </w:rPr>
        <w:t>20) В рамках антинаркотического месячника совместно с антинакротической комиссией проведены несколько встреч в  Выборгском и Адмиралтейском районе.</w:t>
      </w:r>
    </w:p>
    <w:p w14:paraId="19E6BFB7" w14:textId="77777777" w:rsidR="00DE7A5A" w:rsidRDefault="00DE7A5A" w:rsidP="00DE7A5A">
      <w:pPr>
        <w:rPr>
          <w:rStyle w:val="currenttext"/>
        </w:rPr>
      </w:pPr>
      <w:r>
        <w:rPr>
          <w:rStyle w:val="currenttext"/>
        </w:rPr>
        <w:t xml:space="preserve">21) Отделением ведется работа по ведения групп в соц.сетях:  Общероссийская группа вконтакте Общее дело. Так же группа в </w:t>
      </w:r>
      <w:r w:rsidRPr="00DD4D2C">
        <w:rPr>
          <w:rStyle w:val="currenttext"/>
        </w:rPr>
        <w:t>facebook</w:t>
      </w:r>
      <w:r w:rsidRPr="00723253">
        <w:rPr>
          <w:rStyle w:val="currenttext"/>
        </w:rPr>
        <w:t xml:space="preserve"> </w:t>
      </w:r>
      <w:r>
        <w:rPr>
          <w:rStyle w:val="currenttext"/>
        </w:rPr>
        <w:t xml:space="preserve">и </w:t>
      </w:r>
      <w:r>
        <w:rPr>
          <w:rStyle w:val="currenttext"/>
          <w:lang w:val="en-US"/>
        </w:rPr>
        <w:t>instagram</w:t>
      </w:r>
      <w:r>
        <w:rPr>
          <w:rStyle w:val="currenttext"/>
        </w:rPr>
        <w:t xml:space="preserve">. </w:t>
      </w:r>
    </w:p>
    <w:p w14:paraId="445596E3" w14:textId="77777777" w:rsidR="00DE7A5A" w:rsidRDefault="00DE7A5A" w:rsidP="00DE7A5A">
      <w:pPr>
        <w:rPr>
          <w:rStyle w:val="currenttext"/>
        </w:rPr>
      </w:pPr>
      <w:r>
        <w:rPr>
          <w:rStyle w:val="currenttext"/>
        </w:rPr>
        <w:t xml:space="preserve">22) В течении указанного времени проведены четыре встречи в епархиях города и области, а так же через православную общественную организацию «ВОЗРОЖДЕНИЕ» в епархии для приходов подарено 60 комплектов «книга организация общины трезвости на приходе + диск «Утерянная добродетель и закладки».  С данной организацией заключено соглашение о сотрудничестве. </w:t>
      </w:r>
    </w:p>
    <w:p w14:paraId="228A6047" w14:textId="77777777" w:rsidR="00DE7A5A" w:rsidRDefault="00DE7A5A" w:rsidP="00DE7A5A">
      <w:pPr>
        <w:rPr>
          <w:rStyle w:val="currenttext"/>
        </w:rPr>
      </w:pPr>
      <w:r>
        <w:rPr>
          <w:rStyle w:val="currenttext"/>
        </w:rPr>
        <w:t>23) В рамках партнерства с организацией «СпортГрад</w:t>
      </w:r>
      <w:r w:rsidR="00FE679B">
        <w:rPr>
          <w:rStyle w:val="currenttext"/>
        </w:rPr>
        <w:t xml:space="preserve"> – общество некурящих</w:t>
      </w:r>
      <w:r>
        <w:rPr>
          <w:rStyle w:val="currenttext"/>
        </w:rPr>
        <w:t xml:space="preserve">» на площадке «Общего дела» проведено 7 программ для желающих бросить курить. </w:t>
      </w:r>
    </w:p>
    <w:p w14:paraId="319C4728" w14:textId="77777777" w:rsidR="00DE7A5A" w:rsidRDefault="00DE7A5A" w:rsidP="00DE7A5A">
      <w:pPr>
        <w:rPr>
          <w:rStyle w:val="currenttext"/>
        </w:rPr>
      </w:pPr>
      <w:r>
        <w:rPr>
          <w:rStyle w:val="currenttext"/>
        </w:rPr>
        <w:t xml:space="preserve">24) Проведена подготовительная работа к новому учебному году 2017-2018 гг. </w:t>
      </w:r>
      <w:r w:rsidR="00FE679B">
        <w:rPr>
          <w:rStyle w:val="currenttext"/>
        </w:rPr>
        <w:t>Приобретён</w:t>
      </w:r>
      <w:r>
        <w:rPr>
          <w:rStyle w:val="currenttext"/>
        </w:rPr>
        <w:t xml:space="preserve">  необходимый объем раздаточного материала: диски, буклеты, наклейки, футболки, </w:t>
      </w:r>
      <w:r w:rsidR="00FE679B">
        <w:rPr>
          <w:rStyle w:val="currenttext"/>
        </w:rPr>
        <w:t xml:space="preserve">в планах - </w:t>
      </w:r>
      <w:r>
        <w:rPr>
          <w:rStyle w:val="currenttext"/>
        </w:rPr>
        <w:t>брэндовые рюкзаки для сменной обуви, сертификаты, благодарственные письма, пакеты с логотипом «Общее дело</w:t>
      </w:r>
      <w:r w:rsidR="00FE679B">
        <w:rPr>
          <w:rStyle w:val="currenttext"/>
        </w:rPr>
        <w:t>, закладки и прочее</w:t>
      </w:r>
      <w:r>
        <w:rPr>
          <w:rStyle w:val="currenttext"/>
        </w:rPr>
        <w:t xml:space="preserve">». </w:t>
      </w:r>
    </w:p>
    <w:p w14:paraId="53628852" w14:textId="77777777" w:rsidR="00DE7A5A" w:rsidRDefault="00DE7A5A" w:rsidP="00DE7A5A">
      <w:pPr>
        <w:rPr>
          <w:rStyle w:val="currenttext"/>
        </w:rPr>
      </w:pPr>
      <w:r>
        <w:rPr>
          <w:rStyle w:val="currenttext"/>
        </w:rPr>
        <w:t xml:space="preserve">25) Проведена встреча с воспитанниками дома интерната «Детская деревня». </w:t>
      </w:r>
    </w:p>
    <w:p w14:paraId="061493E0" w14:textId="77777777" w:rsidR="00FE679B" w:rsidRDefault="00FE679B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Style w:val="currenttext"/>
        </w:rPr>
        <w:t xml:space="preserve">26) Участие в президиуме </w:t>
      </w:r>
      <w:r w:rsidRPr="00FE679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руководителей муниципальных образований города. </w:t>
      </w:r>
    </w:p>
    <w:p w14:paraId="5E79A2EF" w14:textId="77777777" w:rsidR="00FE679B" w:rsidRDefault="00FE679B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27) Проведены ряд встреч с Суворовским училищем МВД РФ, получены отличные отзывы и договоренности на постоянное сотрудничество.</w:t>
      </w:r>
    </w:p>
    <w:p w14:paraId="7B6C8B41" w14:textId="77777777" w:rsidR="00FE679B" w:rsidRDefault="00FE679B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28) Запущен пилотный проект по подготовке лекторов ОД, со студентами некоторых ВУЗов, на следующий учебный год, запланирована комплексная работа с Политехом.</w:t>
      </w:r>
    </w:p>
    <w:p w14:paraId="0E27340D" w14:textId="77777777" w:rsidR="00FE679B" w:rsidRDefault="00FE679B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29) Для популяризации бренда Общее Дело, готовится пакет документов на соц рекламу. </w:t>
      </w:r>
    </w:p>
    <w:p w14:paraId="3A870E13" w14:textId="235B18D5" w:rsidR="00157C56" w:rsidRDefault="00157C56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30)  Проведена встреча презентация фильма секрет манипуляция наркотики с руководителями отделов МВД СПб и ЛО.</w:t>
      </w:r>
    </w:p>
    <w:p w14:paraId="142FE7A2" w14:textId="06EF2BE5" w:rsidR="00157C56" w:rsidRDefault="00157C56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31)  Проведена встреча с руководителями исправительных учреждений УФСИН СПб и ЛО, Розданы материалы для внутреннего использования в профилактической работе. </w:t>
      </w:r>
    </w:p>
    <w:p w14:paraId="3FD3595F" w14:textId="67EC4AEC" w:rsidR="0075793F" w:rsidRDefault="00E725A9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32) Участие в 3 турнир</w:t>
      </w:r>
      <w:r w:rsidR="00181A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ах Трезвая лига. Пока команды О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бщего дела нет, но 2 команды играют в футболках об</w:t>
      </w:r>
      <w:r w:rsidR="006C64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щего дела. Готовим свою команду</w:t>
      </w:r>
    </w:p>
    <w:p w14:paraId="33C558C1" w14:textId="087BC91E" w:rsidR="00AB46FA" w:rsidRDefault="00AB46FA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33) Прошел выездной семинар для активистов Петрозаводска. Команда там не сложилась, но был получен необходимый опыт в работе с регионом.</w:t>
      </w:r>
    </w:p>
    <w:p w14:paraId="72B600B0" w14:textId="7F7639D5" w:rsidR="00AB46FA" w:rsidRDefault="00AB46FA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34) Ведутся переговоры консультации с районным поселением в  Лен. </w:t>
      </w:r>
      <w:r w:rsidR="00FB5C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бласти</w:t>
      </w:r>
      <w:r w:rsidR="00FB5C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  Со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вместно формируется система продвижение трезвости и нравсвтености в отдельно взятом населенном пункте. По мере работы будем оповещать о полученных  мерах результатах.</w:t>
      </w:r>
    </w:p>
    <w:p w14:paraId="6A252F67" w14:textId="75959FAE" w:rsidR="00AB46FA" w:rsidRDefault="00AB46FA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35) </w:t>
      </w:r>
      <w:r w:rsidR="00FB5C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Работаем над качеством и количеством! )))</w:t>
      </w:r>
      <w:bookmarkStart w:id="0" w:name="_GoBack"/>
      <w:bookmarkEnd w:id="0"/>
    </w:p>
    <w:p w14:paraId="34EAB0D7" w14:textId="4B455BDE" w:rsidR="00AB46FA" w:rsidRDefault="00AB46FA" w:rsidP="00FE679B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</w:p>
    <w:p w14:paraId="0B63DFBE" w14:textId="77777777" w:rsidR="00DE7A5A" w:rsidRPr="00FE679B" w:rsidRDefault="00FE679B" w:rsidP="00DE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cstheme="minorHAnsi"/>
          <w:b/>
          <w:bCs/>
          <w:color w:val="000000"/>
          <w:sz w:val="24"/>
          <w:szCs w:val="21"/>
        </w:rPr>
      </w:pPr>
      <w:r w:rsidRPr="00FE679B">
        <w:rPr>
          <w:rFonts w:cstheme="minorHAnsi"/>
          <w:b/>
          <w:bCs/>
          <w:color w:val="000000"/>
          <w:sz w:val="24"/>
          <w:szCs w:val="21"/>
        </w:rPr>
        <w:t>С Уважением и благодарностью</w:t>
      </w:r>
    </w:p>
    <w:p w14:paraId="118B3EA3" w14:textId="77777777" w:rsidR="00FE679B" w:rsidRPr="00FE679B" w:rsidRDefault="00FE679B" w:rsidP="00DE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cstheme="minorHAnsi"/>
          <w:b/>
          <w:bCs/>
          <w:color w:val="000000"/>
          <w:sz w:val="24"/>
          <w:szCs w:val="21"/>
        </w:rPr>
      </w:pPr>
      <w:r w:rsidRPr="00FE679B">
        <w:rPr>
          <w:rFonts w:cstheme="minorHAnsi"/>
          <w:b/>
          <w:bCs/>
          <w:color w:val="000000"/>
          <w:sz w:val="24"/>
          <w:szCs w:val="21"/>
        </w:rPr>
        <w:t xml:space="preserve">Команда Санкт-Петербургского отделения организации Общее Дело </w:t>
      </w:r>
    </w:p>
    <w:p w14:paraId="25EEB90D" w14:textId="77777777" w:rsidR="00FE679B" w:rsidRPr="00FE679B" w:rsidRDefault="00FE679B" w:rsidP="00DE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cstheme="minorHAnsi"/>
          <w:b/>
          <w:bCs/>
          <w:color w:val="000000"/>
          <w:sz w:val="24"/>
          <w:szCs w:val="21"/>
        </w:rPr>
      </w:pPr>
    </w:p>
    <w:sectPr w:rsidR="00FE679B" w:rsidRPr="00FE679B" w:rsidSect="00CF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49F1755"/>
    <w:multiLevelType w:val="hybridMultilevel"/>
    <w:tmpl w:val="6700CB6A"/>
    <w:lvl w:ilvl="0" w:tplc="91F61FE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7DBB44E3"/>
    <w:multiLevelType w:val="hybridMultilevel"/>
    <w:tmpl w:val="0E38FDA8"/>
    <w:lvl w:ilvl="0" w:tplc="72E07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784"/>
    <w:rsid w:val="000019F6"/>
    <w:rsid w:val="00026E32"/>
    <w:rsid w:val="00030726"/>
    <w:rsid w:val="00055B7E"/>
    <w:rsid w:val="000600BA"/>
    <w:rsid w:val="000B162D"/>
    <w:rsid w:val="001168F9"/>
    <w:rsid w:val="00157C56"/>
    <w:rsid w:val="00181A20"/>
    <w:rsid w:val="00181A65"/>
    <w:rsid w:val="00182C57"/>
    <w:rsid w:val="001B5A7E"/>
    <w:rsid w:val="001C1C74"/>
    <w:rsid w:val="001F5502"/>
    <w:rsid w:val="002012E2"/>
    <w:rsid w:val="002218FB"/>
    <w:rsid w:val="0023515C"/>
    <w:rsid w:val="00263C74"/>
    <w:rsid w:val="002773F4"/>
    <w:rsid w:val="00297476"/>
    <w:rsid w:val="0033758A"/>
    <w:rsid w:val="0034247C"/>
    <w:rsid w:val="0037049A"/>
    <w:rsid w:val="003869DA"/>
    <w:rsid w:val="0039625B"/>
    <w:rsid w:val="003979D5"/>
    <w:rsid w:val="003A50F6"/>
    <w:rsid w:val="003E29AF"/>
    <w:rsid w:val="003E5938"/>
    <w:rsid w:val="00413814"/>
    <w:rsid w:val="004B2D61"/>
    <w:rsid w:val="00505334"/>
    <w:rsid w:val="00576E09"/>
    <w:rsid w:val="005B2804"/>
    <w:rsid w:val="00637ED8"/>
    <w:rsid w:val="006609BF"/>
    <w:rsid w:val="006B098C"/>
    <w:rsid w:val="006B2FA3"/>
    <w:rsid w:val="006C0901"/>
    <w:rsid w:val="006C6419"/>
    <w:rsid w:val="006F78AF"/>
    <w:rsid w:val="00742E8C"/>
    <w:rsid w:val="0075793F"/>
    <w:rsid w:val="0078070F"/>
    <w:rsid w:val="007866C2"/>
    <w:rsid w:val="007C7797"/>
    <w:rsid w:val="007E379E"/>
    <w:rsid w:val="00830AB8"/>
    <w:rsid w:val="0084456F"/>
    <w:rsid w:val="008868F4"/>
    <w:rsid w:val="00891B75"/>
    <w:rsid w:val="008B368E"/>
    <w:rsid w:val="00934EE8"/>
    <w:rsid w:val="00944465"/>
    <w:rsid w:val="00963120"/>
    <w:rsid w:val="009827A2"/>
    <w:rsid w:val="009E03C8"/>
    <w:rsid w:val="00A01A7F"/>
    <w:rsid w:val="00A01AC9"/>
    <w:rsid w:val="00A0519D"/>
    <w:rsid w:val="00A22EB9"/>
    <w:rsid w:val="00A25328"/>
    <w:rsid w:val="00A27BF6"/>
    <w:rsid w:val="00A541C6"/>
    <w:rsid w:val="00A74485"/>
    <w:rsid w:val="00A95611"/>
    <w:rsid w:val="00AB13DE"/>
    <w:rsid w:val="00AB46FA"/>
    <w:rsid w:val="00AB5457"/>
    <w:rsid w:val="00AE5363"/>
    <w:rsid w:val="00B01873"/>
    <w:rsid w:val="00B24430"/>
    <w:rsid w:val="00BB57DF"/>
    <w:rsid w:val="00BD1784"/>
    <w:rsid w:val="00C00E58"/>
    <w:rsid w:val="00C10F01"/>
    <w:rsid w:val="00C46A9F"/>
    <w:rsid w:val="00C71D20"/>
    <w:rsid w:val="00C80FBD"/>
    <w:rsid w:val="00CA2653"/>
    <w:rsid w:val="00CD1DA6"/>
    <w:rsid w:val="00CD4FDC"/>
    <w:rsid w:val="00CD64A1"/>
    <w:rsid w:val="00CF040E"/>
    <w:rsid w:val="00D15D53"/>
    <w:rsid w:val="00D2327C"/>
    <w:rsid w:val="00D41B55"/>
    <w:rsid w:val="00D47923"/>
    <w:rsid w:val="00D657FE"/>
    <w:rsid w:val="00D81A02"/>
    <w:rsid w:val="00D8279B"/>
    <w:rsid w:val="00DE202B"/>
    <w:rsid w:val="00DE2246"/>
    <w:rsid w:val="00DE7A5A"/>
    <w:rsid w:val="00DF18C7"/>
    <w:rsid w:val="00E3287D"/>
    <w:rsid w:val="00E37FF9"/>
    <w:rsid w:val="00E725A9"/>
    <w:rsid w:val="00ED0B40"/>
    <w:rsid w:val="00F106A8"/>
    <w:rsid w:val="00F51DB7"/>
    <w:rsid w:val="00F970F0"/>
    <w:rsid w:val="00FB30F5"/>
    <w:rsid w:val="00FB56A3"/>
    <w:rsid w:val="00FB5C5B"/>
    <w:rsid w:val="00FC5054"/>
    <w:rsid w:val="00FD7564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16F2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68E"/>
    <w:rPr>
      <w:color w:val="0000FF" w:themeColor="hyperlink"/>
      <w:u w:val="single"/>
    </w:rPr>
  </w:style>
  <w:style w:type="character" w:styleId="a4">
    <w:name w:val="Strong"/>
    <w:uiPriority w:val="22"/>
    <w:qFormat/>
    <w:rsid w:val="00AB13DE"/>
    <w:rPr>
      <w:b/>
      <w:bCs/>
    </w:rPr>
  </w:style>
  <w:style w:type="character" w:customStyle="1" w:styleId="currenttext">
    <w:name w:val="current_text"/>
    <w:basedOn w:val="a0"/>
    <w:rsid w:val="00DE7A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68E"/>
    <w:rPr>
      <w:color w:val="0000FF" w:themeColor="hyperlink"/>
      <w:u w:val="single"/>
    </w:rPr>
  </w:style>
  <w:style w:type="character" w:styleId="a4">
    <w:name w:val="Strong"/>
    <w:uiPriority w:val="22"/>
    <w:qFormat/>
    <w:rsid w:val="00AB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pb@obshee-delo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1092</Words>
  <Characters>6227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Журба</dc:creator>
  <cp:lastModifiedBy>Эра Хари</cp:lastModifiedBy>
  <cp:revision>13</cp:revision>
  <cp:lastPrinted>2016-05-05T08:14:00Z</cp:lastPrinted>
  <dcterms:created xsi:type="dcterms:W3CDTF">2016-07-05T11:51:00Z</dcterms:created>
  <dcterms:modified xsi:type="dcterms:W3CDTF">2017-07-05T13:42:00Z</dcterms:modified>
</cp:coreProperties>
</file>